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B1" w:rsidRPr="004156DE" w:rsidRDefault="00EB7CB1" w:rsidP="004156D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56DE">
        <w:rPr>
          <w:rFonts w:cs="Arial"/>
          <w:bCs/>
          <w:kern w:val="28"/>
          <w:sz w:val="28"/>
          <w:szCs w:val="32"/>
        </w:rPr>
        <w:t>СЕЛЬСКАЯ ДУМА</w:t>
      </w:r>
      <w:r w:rsidR="004156DE" w:rsidRPr="004156DE">
        <w:rPr>
          <w:rFonts w:cs="Arial"/>
          <w:bCs/>
          <w:kern w:val="28"/>
          <w:sz w:val="28"/>
          <w:szCs w:val="32"/>
        </w:rPr>
        <w:br/>
      </w:r>
      <w:r w:rsidRPr="004156DE">
        <w:rPr>
          <w:rFonts w:cs="Arial"/>
          <w:bCs/>
          <w:kern w:val="28"/>
          <w:sz w:val="28"/>
          <w:szCs w:val="32"/>
        </w:rPr>
        <w:t>СЕЛЬСКОГО ПОСЕЛЕНИЯ «ДЕРЕВНЯ МЛАДЕНСК»</w:t>
      </w:r>
      <w:r w:rsidR="004156DE" w:rsidRPr="004156DE">
        <w:rPr>
          <w:rFonts w:cs="Arial"/>
          <w:bCs/>
          <w:kern w:val="28"/>
          <w:sz w:val="28"/>
          <w:szCs w:val="32"/>
        </w:rPr>
        <w:br/>
      </w:r>
      <w:r w:rsidRPr="004156DE">
        <w:rPr>
          <w:rFonts w:cs="Arial"/>
          <w:bCs/>
          <w:kern w:val="28"/>
          <w:sz w:val="28"/>
          <w:szCs w:val="32"/>
        </w:rPr>
        <w:t>ЖИЗДРИНСКОГО РАЙОНА</w:t>
      </w:r>
      <w:r w:rsidR="004156DE" w:rsidRPr="004156DE">
        <w:rPr>
          <w:rFonts w:cs="Arial"/>
          <w:bCs/>
          <w:kern w:val="28"/>
          <w:sz w:val="28"/>
          <w:szCs w:val="32"/>
        </w:rPr>
        <w:br/>
      </w:r>
      <w:r w:rsidRPr="004156DE">
        <w:rPr>
          <w:rFonts w:cs="Arial"/>
          <w:bCs/>
          <w:kern w:val="28"/>
          <w:sz w:val="28"/>
          <w:szCs w:val="32"/>
        </w:rPr>
        <w:t>КАЛУЖСКОЙ ОБЛАСТИ</w:t>
      </w:r>
    </w:p>
    <w:p w:rsidR="00EB7CB1" w:rsidRPr="004156DE" w:rsidRDefault="00EB7CB1" w:rsidP="004156D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EB7CB1" w:rsidRPr="004156DE" w:rsidRDefault="00EB7CB1" w:rsidP="004156DE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4156DE">
        <w:rPr>
          <w:rFonts w:cs="Arial"/>
          <w:bCs/>
          <w:kern w:val="28"/>
          <w:sz w:val="28"/>
          <w:szCs w:val="32"/>
        </w:rPr>
        <w:t>РЕШЕНИЕ</w:t>
      </w:r>
    </w:p>
    <w:p w:rsidR="00EB7CB1" w:rsidRDefault="00EB7CB1" w:rsidP="00E021B7">
      <w:pPr>
        <w:spacing w:after="120"/>
        <w:ind w:firstLine="0"/>
        <w:jc w:val="center"/>
      </w:pPr>
    </w:p>
    <w:p w:rsidR="00EB7CB1" w:rsidRDefault="00EB7CB1" w:rsidP="00E021B7">
      <w:pPr>
        <w:spacing w:after="120"/>
        <w:ind w:firstLine="0"/>
        <w:jc w:val="center"/>
      </w:pPr>
      <w:r>
        <w:t xml:space="preserve">от 21 марта 2025 г.      </w:t>
      </w:r>
      <w:r w:rsidR="004156DE">
        <w:t xml:space="preserve">               </w:t>
      </w:r>
      <w:r>
        <w:t xml:space="preserve">                                          № 10</w:t>
      </w:r>
    </w:p>
    <w:p w:rsidR="00EB7CB1" w:rsidRDefault="00EB7CB1" w:rsidP="00E021B7">
      <w:pPr>
        <w:spacing w:after="120"/>
        <w:ind w:firstLine="0"/>
        <w:jc w:val="center"/>
      </w:pPr>
    </w:p>
    <w:p w:rsidR="00EB7CB1" w:rsidRDefault="00EB7CB1" w:rsidP="00E021B7">
      <w:pPr>
        <w:spacing w:after="120"/>
        <w:ind w:firstLine="0"/>
        <w:jc w:val="center"/>
      </w:pPr>
      <w:r w:rsidRPr="00E021B7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«Дер</w:t>
      </w:r>
      <w:bookmarkStart w:id="0" w:name="_GoBack"/>
      <w:bookmarkEnd w:id="0"/>
      <w:r w:rsidRPr="00E021B7">
        <w:rPr>
          <w:rFonts w:cs="Arial"/>
          <w:b/>
          <w:bCs/>
          <w:kern w:val="28"/>
          <w:sz w:val="32"/>
          <w:szCs w:val="32"/>
        </w:rPr>
        <w:t>евня Младенск» от 18 ноября 2019 года № 19 «О земельном налоге на территории сельско</w:t>
      </w:r>
      <w:r w:rsidR="00E021B7" w:rsidRPr="00E021B7">
        <w:rPr>
          <w:rFonts w:cs="Arial"/>
          <w:b/>
          <w:bCs/>
          <w:kern w:val="28"/>
          <w:sz w:val="32"/>
          <w:szCs w:val="32"/>
        </w:rPr>
        <w:t>го поселения «Деревня Младенск»</w:t>
      </w:r>
    </w:p>
    <w:p w:rsidR="00E021B7" w:rsidRDefault="00E021B7" w:rsidP="00E021B7">
      <w:pPr>
        <w:spacing w:after="120"/>
        <w:ind w:firstLine="0"/>
        <w:jc w:val="center"/>
      </w:pPr>
    </w:p>
    <w:p w:rsidR="00EB7CB1" w:rsidRDefault="00EB7CB1" w:rsidP="00E021B7">
      <w:pPr>
        <w:spacing w:after="120"/>
        <w:ind w:firstLine="709"/>
      </w:pPr>
      <w:r>
        <w:t xml:space="preserve">На основании Устава сельского поселения «Деревня Младенск», в целях приведения муниципального нормативного правового акта о земельном налоге в соответствие с </w:t>
      </w:r>
      <w:r w:rsidRPr="00623D96">
        <w:t>Налоговым кодексом</w:t>
      </w:r>
      <w:r>
        <w:t xml:space="preserve"> Российской Федерации Сельская Дума</w:t>
      </w:r>
    </w:p>
    <w:p w:rsidR="00EB7CB1" w:rsidRPr="00E021B7" w:rsidRDefault="00EB7CB1" w:rsidP="00E021B7">
      <w:pPr>
        <w:spacing w:after="120"/>
        <w:ind w:firstLine="0"/>
        <w:rPr>
          <w:b/>
        </w:rPr>
      </w:pPr>
      <w:r w:rsidRPr="00E021B7">
        <w:rPr>
          <w:b/>
        </w:rPr>
        <w:t>РЕШИЛА:</w:t>
      </w:r>
    </w:p>
    <w:p w:rsidR="00EB7CB1" w:rsidRDefault="00EB7CB1" w:rsidP="00E021B7">
      <w:pPr>
        <w:spacing w:after="120"/>
        <w:ind w:firstLine="709"/>
      </w:pPr>
      <w:r>
        <w:t xml:space="preserve">1. В </w:t>
      </w:r>
      <w:r w:rsidRPr="00623D96">
        <w:t>Решение</w:t>
      </w:r>
      <w:r>
        <w:t xml:space="preserve"> Сельской Думы сельского поселения «Деревня Младенск» от 18 ноября 2019 года № 19 «О земельном налоге на территории сельского поселения «Деревня Младенск» (в редакции от </w:t>
      </w:r>
      <w:r w:rsidRPr="00623D96">
        <w:t>24.11.2020 № 25</w:t>
      </w:r>
      <w:r>
        <w:t xml:space="preserve">, от </w:t>
      </w:r>
      <w:r w:rsidRPr="00623D96">
        <w:t>24.10.2023 № 34</w:t>
      </w:r>
      <w:r>
        <w:t xml:space="preserve">, от </w:t>
      </w:r>
      <w:r w:rsidRPr="00623D96">
        <w:t>05.09.2024 № 23</w:t>
      </w:r>
      <w:r>
        <w:t xml:space="preserve">) внести изменения, исключив часть 1 статьи 7 </w:t>
      </w:r>
      <w:r w:rsidR="004156DE">
        <w:t>указанного</w:t>
      </w:r>
      <w:r>
        <w:t xml:space="preserve"> Решения.</w:t>
      </w:r>
    </w:p>
    <w:p w:rsidR="00EB7CB1" w:rsidRDefault="00EB7CB1" w:rsidP="00E021B7">
      <w:pPr>
        <w:spacing w:after="120"/>
        <w:ind w:firstLine="709"/>
      </w:pPr>
      <w:r>
        <w:t>2. Настоящее Решение вступает в силу после его официального опубликования (обнародования).</w:t>
      </w:r>
    </w:p>
    <w:p w:rsidR="00EB7CB1" w:rsidRDefault="00EB7CB1" w:rsidP="00E021B7">
      <w:pPr>
        <w:spacing w:after="120"/>
        <w:ind w:firstLine="709"/>
      </w:pPr>
    </w:p>
    <w:p w:rsidR="00EB7CB1" w:rsidRDefault="00EB7CB1" w:rsidP="00E021B7">
      <w:pPr>
        <w:spacing w:after="120"/>
        <w:ind w:firstLine="709"/>
      </w:pPr>
    </w:p>
    <w:p w:rsidR="00EB7CB1" w:rsidRDefault="00EB7CB1" w:rsidP="00E021B7">
      <w:pPr>
        <w:spacing w:after="120"/>
        <w:ind w:firstLine="709"/>
      </w:pPr>
    </w:p>
    <w:p w:rsidR="00E021B7" w:rsidRPr="00E021B7" w:rsidRDefault="00EB7CB1" w:rsidP="00E021B7">
      <w:pPr>
        <w:spacing w:after="120"/>
        <w:ind w:firstLine="709"/>
        <w:jc w:val="right"/>
        <w:rPr>
          <w:b/>
        </w:rPr>
      </w:pPr>
      <w:r w:rsidRPr="00E021B7">
        <w:rPr>
          <w:b/>
        </w:rPr>
        <w:t>Глава сельского поселения</w:t>
      </w:r>
      <w:r w:rsidR="00E021B7" w:rsidRPr="00E021B7">
        <w:rPr>
          <w:b/>
        </w:rPr>
        <w:br/>
      </w:r>
      <w:r w:rsidRPr="00E021B7">
        <w:rPr>
          <w:b/>
        </w:rPr>
        <w:t>«Деревня Младенск»</w:t>
      </w:r>
    </w:p>
    <w:p w:rsidR="00B45A74" w:rsidRPr="00E021B7" w:rsidRDefault="00EB7CB1" w:rsidP="00E021B7">
      <w:pPr>
        <w:spacing w:after="120"/>
        <w:ind w:firstLine="709"/>
        <w:jc w:val="right"/>
        <w:rPr>
          <w:b/>
        </w:rPr>
      </w:pPr>
      <w:r w:rsidRPr="00E021B7">
        <w:rPr>
          <w:b/>
        </w:rPr>
        <w:t>С.П. Муравьева</w:t>
      </w:r>
    </w:p>
    <w:sectPr w:rsidR="00B45A74" w:rsidRPr="00E021B7" w:rsidSect="00EB7C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CB1"/>
    <w:rsid w:val="00364385"/>
    <w:rsid w:val="004156DE"/>
    <w:rsid w:val="00623D96"/>
    <w:rsid w:val="00AA2898"/>
    <w:rsid w:val="00B45A74"/>
    <w:rsid w:val="00E021B7"/>
    <w:rsid w:val="00E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38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3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2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21B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1B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21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3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643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21B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64385"/>
    <w:rPr>
      <w:color w:val="0000FF"/>
      <w:u w:val="none"/>
    </w:rPr>
  </w:style>
  <w:style w:type="paragraph" w:customStyle="1" w:styleId="Application">
    <w:name w:val="Application!Приложение"/>
    <w:rsid w:val="0036438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38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38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38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38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64385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38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38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38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38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021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021B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021B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021B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38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6438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E021B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38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64385"/>
    <w:rPr>
      <w:color w:val="0000FF"/>
      <w:u w:val="none"/>
    </w:rPr>
  </w:style>
  <w:style w:type="paragraph" w:customStyle="1" w:styleId="Application">
    <w:name w:val="Application!Приложение"/>
    <w:rsid w:val="00364385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385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385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385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38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2025-03-28T16:44:00Z</dcterms:created>
  <dcterms:modified xsi:type="dcterms:W3CDTF">2025-03-28T16:55:00Z</dcterms:modified>
</cp:coreProperties>
</file>