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26677E" w:rsidRDefault="00F25A60" w:rsidP="0026677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26677E">
        <w:rPr>
          <w:rFonts w:ascii="Arial" w:hAnsi="Arial" w:cs="Arial"/>
          <w:sz w:val="28"/>
          <w:szCs w:val="24"/>
        </w:rPr>
        <w:t>СЕЛЬСКАЯ ДУМА</w:t>
      </w:r>
      <w:r w:rsidR="00715463" w:rsidRPr="0026677E">
        <w:rPr>
          <w:rFonts w:ascii="Arial" w:hAnsi="Arial" w:cs="Arial"/>
          <w:sz w:val="28"/>
          <w:szCs w:val="24"/>
        </w:rPr>
        <w:br/>
      </w:r>
      <w:r w:rsidRPr="0026677E">
        <w:rPr>
          <w:rFonts w:ascii="Arial" w:hAnsi="Arial" w:cs="Arial"/>
          <w:sz w:val="28"/>
          <w:szCs w:val="24"/>
        </w:rPr>
        <w:t>СЕЛЬСКОГО ПОСЕЛЕНИЯ «</w:t>
      </w:r>
      <w:r w:rsidR="001E0768" w:rsidRPr="0026677E">
        <w:rPr>
          <w:rFonts w:ascii="Arial" w:hAnsi="Arial" w:cs="Arial"/>
          <w:sz w:val="28"/>
          <w:szCs w:val="24"/>
        </w:rPr>
        <w:t>ДЕРЕВНЯ МЛАДЕНСК</w:t>
      </w:r>
      <w:r w:rsidRPr="0026677E">
        <w:rPr>
          <w:rFonts w:ascii="Arial" w:hAnsi="Arial" w:cs="Arial"/>
          <w:sz w:val="28"/>
          <w:szCs w:val="24"/>
        </w:rPr>
        <w:t>»</w:t>
      </w:r>
      <w:r w:rsidR="00715463" w:rsidRPr="0026677E">
        <w:rPr>
          <w:rFonts w:ascii="Arial" w:hAnsi="Arial" w:cs="Arial"/>
          <w:sz w:val="28"/>
          <w:szCs w:val="24"/>
        </w:rPr>
        <w:br/>
      </w:r>
      <w:r w:rsidRPr="0026677E">
        <w:rPr>
          <w:rFonts w:ascii="Arial" w:hAnsi="Arial" w:cs="Arial"/>
          <w:sz w:val="28"/>
          <w:szCs w:val="24"/>
        </w:rPr>
        <w:t>ЖИЗДРИНСКОГО РАЙОНА</w:t>
      </w:r>
      <w:r w:rsidR="004E67B3" w:rsidRPr="0026677E">
        <w:rPr>
          <w:rFonts w:ascii="Arial" w:hAnsi="Arial" w:cs="Arial"/>
          <w:sz w:val="28"/>
          <w:szCs w:val="24"/>
        </w:rPr>
        <w:br/>
      </w:r>
      <w:r w:rsidRPr="0026677E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26677E" w:rsidRDefault="00F25A60" w:rsidP="0026677E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26677E" w:rsidRDefault="00F25A60" w:rsidP="0026677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26677E">
        <w:rPr>
          <w:rFonts w:ascii="Arial" w:hAnsi="Arial" w:cs="Arial"/>
          <w:sz w:val="28"/>
          <w:szCs w:val="24"/>
        </w:rPr>
        <w:t>РЕШЕНИЕ</w:t>
      </w:r>
    </w:p>
    <w:p w:rsidR="00F25A60" w:rsidRPr="0026677E" w:rsidRDefault="00F25A60" w:rsidP="0026677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26677E" w:rsidRDefault="00F25A60" w:rsidP="0026677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6677E">
        <w:rPr>
          <w:rFonts w:ascii="Arial" w:hAnsi="Arial" w:cs="Arial"/>
          <w:sz w:val="24"/>
          <w:szCs w:val="24"/>
        </w:rPr>
        <w:t xml:space="preserve">от </w:t>
      </w:r>
      <w:r w:rsidR="00D226ED" w:rsidRPr="0026677E">
        <w:rPr>
          <w:rFonts w:ascii="Arial" w:hAnsi="Arial" w:cs="Arial"/>
          <w:sz w:val="24"/>
          <w:szCs w:val="24"/>
        </w:rPr>
        <w:t>26</w:t>
      </w:r>
      <w:r w:rsidRPr="0026677E">
        <w:rPr>
          <w:rFonts w:ascii="Arial" w:hAnsi="Arial" w:cs="Arial"/>
          <w:sz w:val="24"/>
          <w:szCs w:val="24"/>
        </w:rPr>
        <w:t xml:space="preserve"> </w:t>
      </w:r>
      <w:r w:rsidR="001A6CEE" w:rsidRPr="0026677E">
        <w:rPr>
          <w:rFonts w:ascii="Arial" w:hAnsi="Arial" w:cs="Arial"/>
          <w:sz w:val="24"/>
          <w:szCs w:val="24"/>
        </w:rPr>
        <w:t>дека</w:t>
      </w:r>
      <w:r w:rsidR="006544B3" w:rsidRPr="0026677E">
        <w:rPr>
          <w:rFonts w:ascii="Arial" w:hAnsi="Arial" w:cs="Arial"/>
          <w:sz w:val="24"/>
          <w:szCs w:val="24"/>
        </w:rPr>
        <w:t>бря</w:t>
      </w:r>
      <w:r w:rsidRPr="0026677E">
        <w:rPr>
          <w:rFonts w:ascii="Arial" w:hAnsi="Arial" w:cs="Arial"/>
          <w:sz w:val="24"/>
          <w:szCs w:val="24"/>
        </w:rPr>
        <w:t xml:space="preserve"> 2024 г.               </w:t>
      </w:r>
      <w:r w:rsidR="0026677E">
        <w:rPr>
          <w:rFonts w:ascii="Arial" w:hAnsi="Arial" w:cs="Arial"/>
          <w:sz w:val="24"/>
          <w:szCs w:val="24"/>
        </w:rPr>
        <w:t xml:space="preserve">                    </w:t>
      </w:r>
      <w:r w:rsidRPr="0026677E">
        <w:rPr>
          <w:rFonts w:ascii="Arial" w:hAnsi="Arial" w:cs="Arial"/>
          <w:sz w:val="24"/>
          <w:szCs w:val="24"/>
        </w:rPr>
        <w:t xml:space="preserve">                                № </w:t>
      </w:r>
      <w:r w:rsidR="00C4031D" w:rsidRPr="0026677E">
        <w:rPr>
          <w:rFonts w:ascii="Arial" w:hAnsi="Arial" w:cs="Arial"/>
          <w:sz w:val="24"/>
          <w:szCs w:val="24"/>
        </w:rPr>
        <w:t>3</w:t>
      </w:r>
      <w:r w:rsidR="00D226ED" w:rsidRPr="0026677E">
        <w:rPr>
          <w:rFonts w:ascii="Arial" w:hAnsi="Arial" w:cs="Arial"/>
          <w:sz w:val="24"/>
          <w:szCs w:val="24"/>
        </w:rPr>
        <w:t>7</w:t>
      </w:r>
    </w:p>
    <w:p w:rsidR="00F25A60" w:rsidRPr="0026677E" w:rsidRDefault="00F25A60" w:rsidP="0026677E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1A6CEE" w:rsidRPr="0026677E" w:rsidRDefault="001A6CEE" w:rsidP="0026677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26677E">
        <w:rPr>
          <w:rFonts w:ascii="Arial" w:hAnsi="Arial" w:cs="Arial"/>
          <w:b/>
          <w:sz w:val="32"/>
          <w:szCs w:val="24"/>
        </w:rPr>
        <w:t>Об утверждении заключения о результатах</w:t>
      </w:r>
      <w:r w:rsidR="0026677E" w:rsidRPr="0026677E">
        <w:rPr>
          <w:rFonts w:ascii="Arial" w:hAnsi="Arial" w:cs="Arial"/>
          <w:b/>
          <w:sz w:val="32"/>
          <w:szCs w:val="24"/>
        </w:rPr>
        <w:t xml:space="preserve"> </w:t>
      </w:r>
      <w:r w:rsidRPr="0026677E">
        <w:rPr>
          <w:rFonts w:ascii="Arial" w:hAnsi="Arial" w:cs="Arial"/>
          <w:b/>
          <w:sz w:val="32"/>
          <w:szCs w:val="24"/>
        </w:rPr>
        <w:t>публичных слушаний проекта по утверждению документации</w:t>
      </w:r>
      <w:r w:rsidR="0026677E" w:rsidRPr="0026677E">
        <w:rPr>
          <w:rFonts w:ascii="Arial" w:hAnsi="Arial" w:cs="Arial"/>
          <w:b/>
          <w:sz w:val="32"/>
          <w:szCs w:val="24"/>
        </w:rPr>
        <w:t xml:space="preserve"> </w:t>
      </w:r>
      <w:r w:rsidRPr="0026677E">
        <w:rPr>
          <w:rFonts w:ascii="Arial" w:hAnsi="Arial" w:cs="Arial"/>
          <w:b/>
          <w:sz w:val="32"/>
          <w:szCs w:val="24"/>
        </w:rPr>
        <w:t>по планировке территории в составе</w:t>
      </w:r>
      <w:proofErr w:type="gramEnd"/>
      <w:r w:rsidRPr="0026677E">
        <w:rPr>
          <w:rFonts w:ascii="Arial" w:hAnsi="Arial" w:cs="Arial"/>
          <w:b/>
          <w:sz w:val="32"/>
          <w:szCs w:val="24"/>
        </w:rPr>
        <w:t xml:space="preserve"> с проектом межевания</w:t>
      </w:r>
      <w:r w:rsidR="0026677E" w:rsidRPr="0026677E">
        <w:rPr>
          <w:rFonts w:ascii="Arial" w:hAnsi="Arial" w:cs="Arial"/>
          <w:b/>
          <w:sz w:val="32"/>
          <w:szCs w:val="24"/>
        </w:rPr>
        <w:t xml:space="preserve"> </w:t>
      </w:r>
      <w:r w:rsidRPr="0026677E">
        <w:rPr>
          <w:rFonts w:ascii="Arial" w:hAnsi="Arial" w:cs="Arial"/>
          <w:b/>
          <w:sz w:val="32"/>
          <w:szCs w:val="24"/>
        </w:rPr>
        <w:t>территории линейного объекта № 133,134,135</w:t>
      </w:r>
    </w:p>
    <w:p w:rsidR="001A6CEE" w:rsidRPr="0026677E" w:rsidRDefault="001A6CEE" w:rsidP="0026677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A6CEE" w:rsidRPr="0026677E" w:rsidRDefault="001A6CEE" w:rsidP="002667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6677E">
        <w:rPr>
          <w:rFonts w:ascii="Arial" w:hAnsi="Arial" w:cs="Arial"/>
          <w:sz w:val="24"/>
          <w:szCs w:val="24"/>
        </w:rPr>
        <w:t>В соответствии со ст</w:t>
      </w:r>
      <w:r w:rsidR="0026677E">
        <w:rPr>
          <w:rFonts w:ascii="Arial" w:hAnsi="Arial" w:cs="Arial"/>
          <w:sz w:val="24"/>
          <w:szCs w:val="24"/>
        </w:rPr>
        <w:t xml:space="preserve">атьями </w:t>
      </w:r>
      <w:r w:rsidRPr="0026677E">
        <w:rPr>
          <w:rFonts w:ascii="Arial" w:hAnsi="Arial" w:cs="Arial"/>
          <w:sz w:val="24"/>
          <w:szCs w:val="24"/>
        </w:rPr>
        <w:t>44</w:t>
      </w:r>
      <w:r w:rsidR="0026677E">
        <w:rPr>
          <w:rFonts w:ascii="Arial" w:hAnsi="Arial" w:cs="Arial"/>
          <w:sz w:val="24"/>
          <w:szCs w:val="24"/>
        </w:rPr>
        <w:t xml:space="preserve"> и </w:t>
      </w:r>
      <w:r w:rsidRPr="0026677E">
        <w:rPr>
          <w:rFonts w:ascii="Arial" w:hAnsi="Arial" w:cs="Arial"/>
          <w:sz w:val="24"/>
          <w:szCs w:val="24"/>
        </w:rPr>
        <w:t>45 Градостроительного кодекса Российской Федерации, Уставом сельского поселения «</w:t>
      </w:r>
      <w:r w:rsidR="0026677E">
        <w:rPr>
          <w:rFonts w:ascii="Arial" w:hAnsi="Arial" w:cs="Arial"/>
          <w:sz w:val="24"/>
          <w:szCs w:val="24"/>
        </w:rPr>
        <w:t>Деревня Младенск</w:t>
      </w:r>
      <w:r w:rsidRPr="0026677E">
        <w:rPr>
          <w:rFonts w:ascii="Arial" w:hAnsi="Arial" w:cs="Arial"/>
          <w:sz w:val="24"/>
          <w:szCs w:val="24"/>
        </w:rPr>
        <w:t>», протоколом публичных слушаний от 29 ноября 2024 года, Сельская Дума сельского поселения «Деревня Младенск»</w:t>
      </w:r>
    </w:p>
    <w:p w:rsidR="001A6CEE" w:rsidRPr="0026677E" w:rsidRDefault="0026677E" w:rsidP="002667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6677E">
        <w:rPr>
          <w:rFonts w:ascii="Arial" w:hAnsi="Arial" w:cs="Arial"/>
          <w:b/>
          <w:sz w:val="24"/>
          <w:szCs w:val="24"/>
        </w:rPr>
        <w:t>РЕШИЛА:</w:t>
      </w:r>
    </w:p>
    <w:p w:rsidR="0026677E" w:rsidRDefault="001A6CEE" w:rsidP="002667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677E">
        <w:rPr>
          <w:rFonts w:ascii="Arial" w:hAnsi="Arial" w:cs="Arial"/>
          <w:sz w:val="24"/>
          <w:szCs w:val="24"/>
        </w:rPr>
        <w:t xml:space="preserve">1. Утвердить заключение </w:t>
      </w:r>
      <w:proofErr w:type="gramStart"/>
      <w:r w:rsidRPr="0026677E">
        <w:rPr>
          <w:rFonts w:ascii="Arial" w:hAnsi="Arial" w:cs="Arial"/>
          <w:sz w:val="24"/>
          <w:szCs w:val="24"/>
        </w:rPr>
        <w:t>о результатах публичных слушаний проекта по утверждению документации по планировке территории в составе с проектом</w:t>
      </w:r>
      <w:proofErr w:type="gramEnd"/>
      <w:r w:rsidRPr="0026677E">
        <w:rPr>
          <w:rFonts w:ascii="Arial" w:hAnsi="Arial" w:cs="Arial"/>
          <w:sz w:val="24"/>
          <w:szCs w:val="24"/>
        </w:rPr>
        <w:t xml:space="preserve"> межевания территории линейного объекта № 133,</w:t>
      </w:r>
      <w:r w:rsidR="0026677E">
        <w:rPr>
          <w:rFonts w:ascii="Arial" w:hAnsi="Arial" w:cs="Arial"/>
          <w:sz w:val="24"/>
          <w:szCs w:val="24"/>
        </w:rPr>
        <w:t xml:space="preserve"> </w:t>
      </w:r>
      <w:r w:rsidRPr="0026677E">
        <w:rPr>
          <w:rFonts w:ascii="Arial" w:hAnsi="Arial" w:cs="Arial"/>
          <w:sz w:val="24"/>
          <w:szCs w:val="24"/>
        </w:rPr>
        <w:t>134,</w:t>
      </w:r>
      <w:r w:rsidR="0026677E">
        <w:rPr>
          <w:rFonts w:ascii="Arial" w:hAnsi="Arial" w:cs="Arial"/>
          <w:sz w:val="24"/>
          <w:szCs w:val="24"/>
        </w:rPr>
        <w:t xml:space="preserve"> </w:t>
      </w:r>
      <w:r w:rsidRPr="0026677E">
        <w:rPr>
          <w:rFonts w:ascii="Arial" w:hAnsi="Arial" w:cs="Arial"/>
          <w:sz w:val="24"/>
          <w:szCs w:val="24"/>
        </w:rPr>
        <w:t>135.</w:t>
      </w:r>
    </w:p>
    <w:p w:rsidR="001A6CEE" w:rsidRPr="0026677E" w:rsidRDefault="001A6CEE" w:rsidP="002667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677E">
        <w:rPr>
          <w:rFonts w:ascii="Arial" w:hAnsi="Arial" w:cs="Arial"/>
          <w:sz w:val="24"/>
          <w:szCs w:val="24"/>
        </w:rPr>
        <w:t xml:space="preserve">Местоположение объекта: </w:t>
      </w:r>
      <w:proofErr w:type="gramStart"/>
      <w:r w:rsidRPr="0026677E">
        <w:rPr>
          <w:rFonts w:ascii="Arial" w:hAnsi="Arial" w:cs="Arial"/>
          <w:sz w:val="24"/>
          <w:szCs w:val="24"/>
        </w:rPr>
        <w:t>Калужская область, Жиздринский район, д. Поляна, ж/д ст. Судимир, ул. Центральная, пер. Лесной.</w:t>
      </w:r>
      <w:proofErr w:type="gramEnd"/>
    </w:p>
    <w:p w:rsidR="001A6CEE" w:rsidRPr="0026677E" w:rsidRDefault="001A6CEE" w:rsidP="002667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6677E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</w:t>
      </w:r>
      <w:r w:rsidR="0026677E">
        <w:rPr>
          <w:rFonts w:ascii="Arial" w:hAnsi="Arial" w:cs="Arial"/>
          <w:sz w:val="24"/>
          <w:szCs w:val="24"/>
        </w:rPr>
        <w:t xml:space="preserve">официального </w:t>
      </w:r>
      <w:r w:rsidRPr="0026677E">
        <w:rPr>
          <w:rFonts w:ascii="Arial" w:hAnsi="Arial" w:cs="Arial"/>
          <w:sz w:val="24"/>
          <w:szCs w:val="24"/>
        </w:rPr>
        <w:t>опубликования</w:t>
      </w:r>
      <w:r w:rsidR="0026677E">
        <w:rPr>
          <w:rFonts w:ascii="Arial" w:hAnsi="Arial" w:cs="Arial"/>
          <w:sz w:val="24"/>
          <w:szCs w:val="24"/>
        </w:rPr>
        <w:t xml:space="preserve"> (обнародования)</w:t>
      </w:r>
      <w:r w:rsidRPr="0026677E">
        <w:rPr>
          <w:rFonts w:ascii="Arial" w:hAnsi="Arial" w:cs="Arial"/>
          <w:sz w:val="24"/>
          <w:szCs w:val="24"/>
        </w:rPr>
        <w:t>.</w:t>
      </w:r>
    </w:p>
    <w:p w:rsidR="00864F86" w:rsidRPr="0026677E" w:rsidRDefault="00864F86" w:rsidP="002667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26677E" w:rsidRDefault="00864F86" w:rsidP="002667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26677E" w:rsidRDefault="00F25A60" w:rsidP="0026677E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26677E" w:rsidRPr="0026677E" w:rsidRDefault="00F25A60" w:rsidP="0026677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6677E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26677E">
        <w:rPr>
          <w:rFonts w:ascii="Arial" w:hAnsi="Arial" w:cs="Arial"/>
          <w:b/>
          <w:sz w:val="24"/>
          <w:szCs w:val="24"/>
        </w:rPr>
        <w:br/>
      </w:r>
      <w:r w:rsidRPr="0026677E">
        <w:rPr>
          <w:rFonts w:ascii="Arial" w:hAnsi="Arial" w:cs="Arial"/>
          <w:b/>
          <w:sz w:val="24"/>
          <w:szCs w:val="24"/>
        </w:rPr>
        <w:t>«</w:t>
      </w:r>
      <w:r w:rsidR="001E0768" w:rsidRPr="0026677E">
        <w:rPr>
          <w:rFonts w:ascii="Arial" w:hAnsi="Arial" w:cs="Arial"/>
          <w:b/>
          <w:sz w:val="24"/>
          <w:szCs w:val="24"/>
        </w:rPr>
        <w:t>Деревня Младенск</w:t>
      </w:r>
      <w:r w:rsidRPr="0026677E">
        <w:rPr>
          <w:rFonts w:ascii="Arial" w:hAnsi="Arial" w:cs="Arial"/>
          <w:b/>
          <w:sz w:val="24"/>
          <w:szCs w:val="24"/>
        </w:rPr>
        <w:t>»</w:t>
      </w:r>
    </w:p>
    <w:p w:rsidR="00864F86" w:rsidRPr="0026677E" w:rsidRDefault="001E0768" w:rsidP="0026677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6677E">
        <w:rPr>
          <w:rFonts w:ascii="Arial" w:hAnsi="Arial" w:cs="Arial"/>
          <w:b/>
          <w:sz w:val="24"/>
          <w:szCs w:val="24"/>
        </w:rPr>
        <w:t>С</w:t>
      </w:r>
      <w:r w:rsidR="00F25A60" w:rsidRPr="0026677E">
        <w:rPr>
          <w:rFonts w:ascii="Arial" w:hAnsi="Arial" w:cs="Arial"/>
          <w:b/>
          <w:sz w:val="24"/>
          <w:szCs w:val="24"/>
        </w:rPr>
        <w:t>.</w:t>
      </w:r>
      <w:r w:rsidRPr="0026677E">
        <w:rPr>
          <w:rFonts w:ascii="Arial" w:hAnsi="Arial" w:cs="Arial"/>
          <w:b/>
          <w:sz w:val="24"/>
          <w:szCs w:val="24"/>
        </w:rPr>
        <w:t>П</w:t>
      </w:r>
      <w:r w:rsidR="00F25A60" w:rsidRPr="0026677E">
        <w:rPr>
          <w:rFonts w:ascii="Arial" w:hAnsi="Arial" w:cs="Arial"/>
          <w:b/>
          <w:sz w:val="24"/>
          <w:szCs w:val="24"/>
        </w:rPr>
        <w:t>.</w:t>
      </w:r>
      <w:r w:rsidR="00715463" w:rsidRPr="0026677E">
        <w:rPr>
          <w:rFonts w:ascii="Arial" w:hAnsi="Arial" w:cs="Arial"/>
          <w:b/>
          <w:sz w:val="24"/>
          <w:szCs w:val="24"/>
        </w:rPr>
        <w:t xml:space="preserve"> </w:t>
      </w:r>
      <w:r w:rsidRPr="0026677E">
        <w:rPr>
          <w:rFonts w:ascii="Arial" w:hAnsi="Arial" w:cs="Arial"/>
          <w:b/>
          <w:sz w:val="24"/>
          <w:szCs w:val="24"/>
        </w:rPr>
        <w:t>Муравьева</w:t>
      </w:r>
    </w:p>
    <w:sectPr w:rsidR="00864F86" w:rsidRPr="0026677E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105D5E"/>
    <w:rsid w:val="001221BD"/>
    <w:rsid w:val="001741CA"/>
    <w:rsid w:val="001A6CEE"/>
    <w:rsid w:val="001B3503"/>
    <w:rsid w:val="001E0768"/>
    <w:rsid w:val="0021077B"/>
    <w:rsid w:val="002245F9"/>
    <w:rsid w:val="00252441"/>
    <w:rsid w:val="0026677E"/>
    <w:rsid w:val="002D5E1D"/>
    <w:rsid w:val="00302B48"/>
    <w:rsid w:val="00337CC0"/>
    <w:rsid w:val="003C6749"/>
    <w:rsid w:val="004E67B3"/>
    <w:rsid w:val="00553EED"/>
    <w:rsid w:val="006544B3"/>
    <w:rsid w:val="006545CF"/>
    <w:rsid w:val="006902B0"/>
    <w:rsid w:val="00715463"/>
    <w:rsid w:val="007411D1"/>
    <w:rsid w:val="00752B4D"/>
    <w:rsid w:val="00762B42"/>
    <w:rsid w:val="007720E7"/>
    <w:rsid w:val="007A437C"/>
    <w:rsid w:val="008150C3"/>
    <w:rsid w:val="00864F86"/>
    <w:rsid w:val="008C287F"/>
    <w:rsid w:val="008E3561"/>
    <w:rsid w:val="009740DB"/>
    <w:rsid w:val="00A2641B"/>
    <w:rsid w:val="00AB6306"/>
    <w:rsid w:val="00AF271F"/>
    <w:rsid w:val="00C00ABF"/>
    <w:rsid w:val="00C36B40"/>
    <w:rsid w:val="00C4031D"/>
    <w:rsid w:val="00C61170"/>
    <w:rsid w:val="00CF3D99"/>
    <w:rsid w:val="00CF5260"/>
    <w:rsid w:val="00D226ED"/>
    <w:rsid w:val="00D9326F"/>
    <w:rsid w:val="00DD5016"/>
    <w:rsid w:val="00E3303C"/>
    <w:rsid w:val="00E60A8F"/>
    <w:rsid w:val="00F25A60"/>
    <w:rsid w:val="00F701B2"/>
    <w:rsid w:val="00FA5C46"/>
    <w:rsid w:val="00FB1670"/>
    <w:rsid w:val="00FB3A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B870-A1BF-4A87-B4EA-1C5417DD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2024-11-29T07:59:00Z</cp:lastPrinted>
  <dcterms:created xsi:type="dcterms:W3CDTF">2024-12-03T08:43:00Z</dcterms:created>
  <dcterms:modified xsi:type="dcterms:W3CDTF">2024-12-30T14:00:00Z</dcterms:modified>
</cp:coreProperties>
</file>