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F8" w:rsidRPr="00D076EA" w:rsidRDefault="002D65F8" w:rsidP="00D076E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D076EA">
        <w:rPr>
          <w:rFonts w:cs="Arial"/>
          <w:bCs/>
          <w:kern w:val="28"/>
          <w:sz w:val="28"/>
          <w:szCs w:val="32"/>
        </w:rPr>
        <w:t>СЕЛЬСКАЯ ДУМА</w:t>
      </w:r>
      <w:r w:rsidR="00481C48" w:rsidRPr="00D076EA">
        <w:rPr>
          <w:rFonts w:cs="Arial"/>
          <w:bCs/>
          <w:kern w:val="28"/>
          <w:sz w:val="28"/>
          <w:szCs w:val="32"/>
        </w:rPr>
        <w:br/>
      </w:r>
      <w:r w:rsidRPr="00D076EA">
        <w:rPr>
          <w:rFonts w:cs="Arial"/>
          <w:bCs/>
          <w:kern w:val="28"/>
          <w:sz w:val="28"/>
          <w:szCs w:val="32"/>
        </w:rPr>
        <w:t>СЕЛЬСКОГО ПОСЕЛЕНИЯ «ДЕРЕВНЯ МЛАДЕНСК»</w:t>
      </w:r>
      <w:r w:rsidR="00481C48" w:rsidRPr="00D076EA">
        <w:rPr>
          <w:rFonts w:cs="Arial"/>
          <w:bCs/>
          <w:kern w:val="28"/>
          <w:sz w:val="28"/>
          <w:szCs w:val="32"/>
        </w:rPr>
        <w:br/>
      </w:r>
      <w:r w:rsidRPr="00D076EA">
        <w:rPr>
          <w:rFonts w:cs="Arial"/>
          <w:bCs/>
          <w:kern w:val="28"/>
          <w:sz w:val="28"/>
          <w:szCs w:val="32"/>
        </w:rPr>
        <w:t>ЖИЗДРИНСКОГО РАЙОНА</w:t>
      </w:r>
      <w:r w:rsidR="00481C48" w:rsidRPr="00D076EA">
        <w:rPr>
          <w:rFonts w:cs="Arial"/>
          <w:bCs/>
          <w:kern w:val="28"/>
          <w:sz w:val="28"/>
          <w:szCs w:val="32"/>
        </w:rPr>
        <w:br/>
      </w:r>
      <w:r w:rsidRPr="00D076EA">
        <w:rPr>
          <w:rFonts w:cs="Arial"/>
          <w:bCs/>
          <w:kern w:val="28"/>
          <w:sz w:val="28"/>
          <w:szCs w:val="32"/>
        </w:rPr>
        <w:t>КАЛУЖСКОЙ ОБЛАСТИ</w:t>
      </w:r>
    </w:p>
    <w:p w:rsidR="002D65F8" w:rsidRPr="00D076EA" w:rsidRDefault="002D65F8" w:rsidP="00D076E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2D65F8" w:rsidRPr="00D076EA" w:rsidRDefault="002D65F8" w:rsidP="00D076E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D076EA">
        <w:rPr>
          <w:rFonts w:cs="Arial"/>
          <w:bCs/>
          <w:kern w:val="28"/>
          <w:sz w:val="28"/>
          <w:szCs w:val="32"/>
        </w:rPr>
        <w:t>РЕШЕНИЕ</w:t>
      </w:r>
    </w:p>
    <w:p w:rsidR="002D65F8" w:rsidRPr="00481C48" w:rsidRDefault="002D65F8" w:rsidP="00481C48">
      <w:pPr>
        <w:spacing w:after="120"/>
        <w:ind w:firstLine="0"/>
        <w:jc w:val="center"/>
      </w:pPr>
      <w:bookmarkStart w:id="0" w:name="_GoBack"/>
      <w:bookmarkEnd w:id="0"/>
    </w:p>
    <w:p w:rsidR="002D65F8" w:rsidRPr="00481C48" w:rsidRDefault="002D65F8" w:rsidP="00481C48">
      <w:pPr>
        <w:spacing w:after="120"/>
        <w:ind w:firstLine="0"/>
        <w:jc w:val="center"/>
      </w:pPr>
      <w:r w:rsidRPr="00481C48">
        <w:t xml:space="preserve">от </w:t>
      </w:r>
      <w:r w:rsidR="00D076EA">
        <w:t xml:space="preserve">5 сентября </w:t>
      </w:r>
      <w:r w:rsidRPr="00481C48">
        <w:t>2024 г</w:t>
      </w:r>
      <w:r w:rsidR="00D076EA">
        <w:t>.</w:t>
      </w:r>
      <w:r w:rsidRPr="00481C48">
        <w:t xml:space="preserve">                                                   № 22</w:t>
      </w:r>
    </w:p>
    <w:p w:rsidR="002D65F8" w:rsidRPr="00481C48" w:rsidRDefault="002D65F8" w:rsidP="00481C48">
      <w:pPr>
        <w:spacing w:after="120"/>
        <w:ind w:firstLine="0"/>
        <w:jc w:val="center"/>
      </w:pPr>
    </w:p>
    <w:p w:rsidR="002D65F8" w:rsidRPr="00481C48" w:rsidRDefault="002D65F8" w:rsidP="00481C48">
      <w:pPr>
        <w:spacing w:after="120"/>
        <w:ind w:firstLine="0"/>
        <w:jc w:val="center"/>
      </w:pPr>
      <w:r w:rsidRPr="00481C48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«О налоге на имущество физических лиц сельского поселения «Деревня Младенск»</w:t>
      </w:r>
    </w:p>
    <w:p w:rsidR="002D65F8" w:rsidRPr="00481C48" w:rsidRDefault="002D65F8" w:rsidP="00481C48">
      <w:pPr>
        <w:spacing w:after="120"/>
        <w:ind w:firstLine="0"/>
        <w:jc w:val="center"/>
      </w:pPr>
    </w:p>
    <w:p w:rsidR="002D65F8" w:rsidRPr="00481C48" w:rsidRDefault="002D65F8" w:rsidP="00481C48">
      <w:pPr>
        <w:spacing w:after="120"/>
        <w:ind w:firstLine="709"/>
      </w:pPr>
      <w:r w:rsidRPr="00481C48">
        <w:t xml:space="preserve">В соответствии с Федеральным законом от 12.07.2024 № 176-ФЗ «О внесении изменений в части первую и вторую </w:t>
      </w:r>
      <w:r w:rsidRPr="006B367B">
        <w:t>Налогового кодекса</w:t>
      </w:r>
      <w:r w:rsidRPr="00481C48">
        <w:t xml:space="preserve"> Российской Федерации, отдельные законодательные акты Российской Федерации и признании </w:t>
      </w:r>
      <w:proofErr w:type="gramStart"/>
      <w:r w:rsidRPr="00481C48">
        <w:t>утратившими</w:t>
      </w:r>
      <w:proofErr w:type="gramEnd"/>
      <w:r w:rsidRPr="00481C48">
        <w:t xml:space="preserve"> силу отдельных положений законодательных актов Российской Федерации» Сельская Дума</w:t>
      </w:r>
    </w:p>
    <w:p w:rsidR="002D65F8" w:rsidRPr="00D076EA" w:rsidRDefault="002D65F8" w:rsidP="00D076EA">
      <w:pPr>
        <w:spacing w:after="120"/>
        <w:ind w:firstLine="0"/>
        <w:rPr>
          <w:b/>
        </w:rPr>
      </w:pPr>
      <w:r w:rsidRPr="00D076EA">
        <w:rPr>
          <w:b/>
        </w:rPr>
        <w:t>РЕШИЛА:</w:t>
      </w:r>
    </w:p>
    <w:p w:rsidR="002D65F8" w:rsidRPr="00481C48" w:rsidRDefault="002D65F8" w:rsidP="00481C48">
      <w:pPr>
        <w:spacing w:after="120"/>
        <w:ind w:firstLine="709"/>
      </w:pPr>
      <w:r w:rsidRPr="00481C48">
        <w:t xml:space="preserve">1. В </w:t>
      </w:r>
      <w:r w:rsidRPr="006B367B">
        <w:t>Решение</w:t>
      </w:r>
      <w:r w:rsidRPr="00481C48">
        <w:t xml:space="preserve"> Сельской Думы сельского поселения «Деревня Младенск» от 1 ноября 2017 года № 22 (в ред. от </w:t>
      </w:r>
      <w:r w:rsidRPr="006B367B">
        <w:t>18.11.2019 № 20</w:t>
      </w:r>
      <w:r w:rsidRPr="00481C48">
        <w:t>) «О налоге на имущество физических лиц сельского поселения «Деревня Младенск» внести следующие изменения:</w:t>
      </w:r>
    </w:p>
    <w:p w:rsidR="002D65F8" w:rsidRPr="00481C48" w:rsidRDefault="002D65F8" w:rsidP="00481C48">
      <w:pPr>
        <w:spacing w:after="120"/>
        <w:ind w:firstLine="709"/>
      </w:pPr>
      <w:r w:rsidRPr="00481C48">
        <w:t>1) абзац четвертый подпункта 2 пункта 3 признать утратившим силу.</w:t>
      </w:r>
    </w:p>
    <w:p w:rsidR="002D65F8" w:rsidRPr="00481C48" w:rsidRDefault="002D65F8" w:rsidP="00D076EA">
      <w:pPr>
        <w:ind w:firstLine="709"/>
      </w:pPr>
      <w:r w:rsidRPr="00481C48">
        <w:t>2) пункт 3 дополнить подпунктом 2.1 следующего содержания:</w:t>
      </w:r>
    </w:p>
    <w:p w:rsidR="002D65F8" w:rsidRPr="00481C48" w:rsidRDefault="002D65F8" w:rsidP="00481C48">
      <w:pPr>
        <w:spacing w:after="120"/>
        <w:ind w:firstLine="709"/>
      </w:pPr>
      <w:r w:rsidRPr="00481C48"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481C48">
        <w:t>;»</w:t>
      </w:r>
      <w:proofErr w:type="gramEnd"/>
      <w:r w:rsidRPr="00481C48">
        <w:t>;</w:t>
      </w:r>
    </w:p>
    <w:p w:rsidR="002D65F8" w:rsidRPr="00481C48" w:rsidRDefault="002D65F8" w:rsidP="00481C48">
      <w:pPr>
        <w:spacing w:after="120"/>
        <w:ind w:firstLine="709"/>
      </w:pPr>
      <w:r w:rsidRPr="00481C48">
        <w:t>3) пункт 8 признать утратившим силу.</w:t>
      </w:r>
    </w:p>
    <w:p w:rsidR="002D65F8" w:rsidRPr="00481C48" w:rsidRDefault="002D65F8" w:rsidP="00481C48">
      <w:pPr>
        <w:spacing w:after="120"/>
        <w:ind w:firstLine="709"/>
      </w:pPr>
      <w:r w:rsidRPr="00481C48">
        <w:t>2. Настоящее решение вступает в силу с 1 января 2025 года, но не ранее чем по истечении месяца со дня его официального опубликования (обнародования).</w:t>
      </w:r>
    </w:p>
    <w:p w:rsidR="002D65F8" w:rsidRPr="00481C48" w:rsidRDefault="002D65F8" w:rsidP="00481C48">
      <w:pPr>
        <w:spacing w:after="120"/>
        <w:ind w:firstLine="709"/>
      </w:pPr>
    </w:p>
    <w:p w:rsidR="002D65F8" w:rsidRPr="00481C48" w:rsidRDefault="002D65F8" w:rsidP="00481C48">
      <w:pPr>
        <w:spacing w:after="120"/>
        <w:ind w:firstLine="709"/>
      </w:pPr>
    </w:p>
    <w:p w:rsidR="002D65F8" w:rsidRPr="00481C48" w:rsidRDefault="002D65F8" w:rsidP="00481C48">
      <w:pPr>
        <w:spacing w:after="120"/>
        <w:ind w:firstLine="709"/>
      </w:pPr>
    </w:p>
    <w:p w:rsidR="00D076EA" w:rsidRPr="00D076EA" w:rsidRDefault="002D65F8" w:rsidP="00D076EA">
      <w:pPr>
        <w:spacing w:after="120"/>
        <w:ind w:firstLine="709"/>
        <w:jc w:val="right"/>
        <w:rPr>
          <w:b/>
        </w:rPr>
      </w:pPr>
      <w:r w:rsidRPr="00D076EA">
        <w:rPr>
          <w:b/>
        </w:rPr>
        <w:t>Глава сельского поселения</w:t>
      </w:r>
      <w:r w:rsidR="00D076EA" w:rsidRPr="00D076EA">
        <w:rPr>
          <w:b/>
        </w:rPr>
        <w:br/>
      </w:r>
      <w:r w:rsidRPr="00D076EA">
        <w:rPr>
          <w:b/>
        </w:rPr>
        <w:t>«Деревня Младенск»</w:t>
      </w:r>
    </w:p>
    <w:p w:rsidR="00B45A74" w:rsidRPr="00D076EA" w:rsidRDefault="002D65F8" w:rsidP="00D076EA">
      <w:pPr>
        <w:spacing w:after="120"/>
        <w:ind w:firstLine="709"/>
        <w:jc w:val="right"/>
        <w:rPr>
          <w:b/>
        </w:rPr>
      </w:pPr>
      <w:r w:rsidRPr="00D076EA">
        <w:rPr>
          <w:b/>
        </w:rPr>
        <w:t>С.П. Муравьева</w:t>
      </w:r>
    </w:p>
    <w:sectPr w:rsidR="00B45A74" w:rsidRPr="00D076EA" w:rsidSect="002D65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F8"/>
    <w:rsid w:val="00163DC2"/>
    <w:rsid w:val="001A37FC"/>
    <w:rsid w:val="002D65F8"/>
    <w:rsid w:val="00481C48"/>
    <w:rsid w:val="00632207"/>
    <w:rsid w:val="006B367B"/>
    <w:rsid w:val="00B45A74"/>
    <w:rsid w:val="00D0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1C4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81C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1C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1C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1C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81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1C4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81C4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1C4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81C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81C4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81C4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81C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81C48"/>
    <w:rPr>
      <w:color w:val="0000FF"/>
      <w:u w:val="none"/>
    </w:rPr>
  </w:style>
  <w:style w:type="paragraph" w:customStyle="1" w:styleId="Application">
    <w:name w:val="Application!Приложение"/>
    <w:rsid w:val="00481C48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81C48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81C48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81C48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81C4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1C4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81C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1C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1C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1C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81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1C4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81C4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1C4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81C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81C4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81C4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81C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81C48"/>
    <w:rPr>
      <w:color w:val="0000FF"/>
      <w:u w:val="none"/>
    </w:rPr>
  </w:style>
  <w:style w:type="paragraph" w:customStyle="1" w:styleId="Application">
    <w:name w:val="Application!Приложение"/>
    <w:rsid w:val="00481C48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81C48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81C48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81C48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81C4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AE91C-3089-42D0-982D-3D6CA5A8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2024-09-09T13:46:00Z</dcterms:created>
  <dcterms:modified xsi:type="dcterms:W3CDTF">2024-09-09T13:57:00Z</dcterms:modified>
</cp:coreProperties>
</file>